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Annotated Bibliography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jc w:val="center"/>
        <w:rPr>
          <w:rFonts w:ascii="Times New Roman" w:cs="Times New Roman" w:hAnsi="Times New Roman"/>
          <w:sz w:val="24"/>
          <w:szCs w:val="24"/>
        </w:rPr>
      </w:pPr>
    </w:p>
    <w:p>
      <w:pPr>
        <w:pStyle w:val="style0"/>
        <w:spacing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Annotated Bibliography</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Chavez. N &amp; Hanna. J (March 18, 2018). All 6 Victims recovered in Florida bridge collapse. </w:t>
      </w:r>
      <w:r>
        <w:rPr>
          <w:rFonts w:ascii="Times New Roman" w:cs="Times New Roman" w:hAnsi="Times New Roman"/>
          <w:i/>
          <w:sz w:val="24"/>
          <w:szCs w:val="24"/>
        </w:rPr>
        <w:t>CNN</w:t>
      </w:r>
      <w:r>
        <w:rPr>
          <w:rFonts w:ascii="Times New Roman" w:cs="Times New Roman" w:hAnsi="Times New Roman"/>
          <w:sz w:val="24"/>
          <w:szCs w:val="24"/>
        </w:rPr>
        <w:t xml:space="preserve">. Retrieved from </w:t>
      </w:r>
      <w:r>
        <w:rPr/>
        <w:fldChar w:fldCharType="begin"/>
      </w:r>
      <w:r>
        <w:instrText xml:space="preserve"> HYPERLINK "https://edition.cnn.com/2018/03/17/us/florida-miami-bridge-collapse/index.html" </w:instrText>
      </w:r>
      <w:r>
        <w:rPr/>
        <w:fldChar w:fldCharType="separate"/>
      </w:r>
      <w:r>
        <w:rPr>
          <w:rStyle w:val="style85"/>
          <w:rFonts w:ascii="Times New Roman" w:cs="Times New Roman" w:hAnsi="Times New Roman"/>
          <w:color w:val="auto"/>
          <w:sz w:val="24"/>
          <w:szCs w:val="24"/>
          <w:u w:val="none"/>
        </w:rPr>
        <w:t>https://edition.cnn.com/2018/03/17/us/florida-miami-bridge-collapse/index.html</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article gives the response of the Miami- Dade Police Department Director concerning the up</w:t>
      </w:r>
      <w:r>
        <w:rPr>
          <w:rFonts w:ascii="Times New Roman" w:cs="Times New Roman" w:hAnsi="Times New Roman"/>
          <w:sz w:val="24"/>
          <w:szCs w:val="24"/>
        </w:rPr>
        <w:t xml:space="preserve">dates of the people who were trapped under the rubble of the collapsed bridge. It entails the identification of the people who were recovered in the collapsed bridge which claimed the life of six people. The authors indicate that there were concerns about </w:t>
      </w:r>
      <w:r>
        <w:rPr>
          <w:rFonts w:ascii="Times New Roman" w:cs="Times New Roman" w:hAnsi="Times New Roman"/>
          <w:sz w:val="24"/>
          <w:szCs w:val="24"/>
        </w:rPr>
        <w:t>the bridge cracks that had been seen. However, with inadequate concerns from the FIGG, the bridge collapsed even after they assured the FIU of the security concerns of the cracks. According to the authors, the security concerns were raised by one of the FI</w:t>
      </w:r>
      <w:r>
        <w:rPr>
          <w:rFonts w:ascii="Times New Roman" w:cs="Times New Roman" w:hAnsi="Times New Roman"/>
          <w:sz w:val="24"/>
          <w:szCs w:val="24"/>
        </w:rPr>
        <w:t>GG engineers but his voicemails were never received until the occurrence of the incident. It is very sad to learn that the security measures are raised but no security and safety measures are taken. Therefore, this article is relevant in the writing of the</w:t>
      </w:r>
      <w:r>
        <w:rPr>
          <w:rFonts w:ascii="Times New Roman" w:cs="Times New Roman" w:hAnsi="Times New Roman"/>
          <w:sz w:val="24"/>
          <w:szCs w:val="24"/>
        </w:rPr>
        <w:t xml:space="preserve"> essay concerning the tragic incident that happened last month in Florida which claimed the life of six known people which include even a student.</w:t>
      </w:r>
      <w:bookmarkStart w:id="0" w:name="_GoBack"/>
      <w:bookmarkEnd w:id="0"/>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Gajanan. M, Abrams. A &amp;  Meixler. E. (March 18, 2018). All 6 Victims’ Remains Recovered in FIU Bridge Collaps</w:t>
      </w:r>
      <w:r>
        <w:rPr>
          <w:rFonts w:ascii="Times New Roman" w:cs="Times New Roman" w:hAnsi="Times New Roman"/>
          <w:sz w:val="24"/>
          <w:szCs w:val="24"/>
        </w:rPr>
        <w:t xml:space="preserve">e. </w:t>
      </w:r>
      <w:r>
        <w:rPr>
          <w:rFonts w:ascii="Times New Roman" w:cs="Times New Roman" w:hAnsi="Times New Roman"/>
          <w:i/>
          <w:sz w:val="24"/>
          <w:szCs w:val="24"/>
        </w:rPr>
        <w:t>Time</w:t>
      </w:r>
      <w:r>
        <w:rPr>
          <w:rFonts w:ascii="Times New Roman" w:cs="Times New Roman" w:hAnsi="Times New Roman"/>
          <w:sz w:val="24"/>
          <w:szCs w:val="24"/>
        </w:rPr>
        <w:t xml:space="preserve">. Retrieved from </w:t>
      </w:r>
      <w:r>
        <w:rPr/>
        <w:fldChar w:fldCharType="begin"/>
      </w:r>
      <w:r>
        <w:instrText xml:space="preserve"> HYPERLINK "http://time.com/5201941/fiu-pedestrian-bridge-collapse-florida-international-university/" </w:instrText>
      </w:r>
      <w:r>
        <w:rPr/>
        <w:fldChar w:fldCharType="separate"/>
      </w:r>
      <w:r>
        <w:rPr>
          <w:rStyle w:val="style85"/>
          <w:rFonts w:ascii="Times New Roman" w:cs="Times New Roman" w:hAnsi="Times New Roman"/>
          <w:color w:val="auto"/>
          <w:sz w:val="24"/>
          <w:szCs w:val="24"/>
          <w:u w:val="none"/>
        </w:rPr>
        <w:t>http://time.com/5201941/fiu-pedestrian-bridge-collapse-florida-international-university/</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article gives the latest updates </w:t>
      </w:r>
      <w:r>
        <w:rPr>
          <w:rFonts w:ascii="Times New Roman" w:cs="Times New Roman" w:hAnsi="Times New Roman"/>
          <w:sz w:val="24"/>
          <w:szCs w:val="24"/>
        </w:rPr>
        <w:t>about the collapse of the Florida Bridge. The six victims were feared to be dead and covered with the bridge have been recovered. The victims have been identified as Rolando Fraga Hernandez, Alberto Arias, Oswald Gonzalez, Alex Duran and Brandon Brownfield</w:t>
      </w:r>
      <w:r>
        <w:rPr>
          <w:rFonts w:ascii="Times New Roman" w:cs="Times New Roman" w:hAnsi="Times New Roman"/>
          <w:sz w:val="24"/>
          <w:szCs w:val="24"/>
        </w:rPr>
        <w:t xml:space="preserve">. Besides the victims, the article raises the question about the construction of </w:t>
      </w:r>
      <w:r>
        <w:rPr>
          <w:rFonts w:ascii="Times New Roman" w:cs="Times New Roman" w:hAnsi="Times New Roman"/>
          <w:sz w:val="24"/>
          <w:szCs w:val="24"/>
        </w:rPr>
        <w:t>the Florida Bridge. The reasons for the bridge construction, the witnesses accounts of the collapsing of the bridge, the responses on the collapse of the bridge and the compan</w:t>
      </w:r>
      <w:r>
        <w:rPr>
          <w:rFonts w:ascii="Times New Roman" w:cs="Times New Roman" w:hAnsi="Times New Roman"/>
          <w:sz w:val="24"/>
          <w:szCs w:val="24"/>
        </w:rPr>
        <w:t xml:space="preserve">ies behind the construction of the bridge. </w:t>
      </w:r>
      <w:r>
        <w:rPr>
          <w:rFonts w:ascii="Times New Roman" w:cs="Times New Roman" w:hAnsi="Times New Roman"/>
          <w:sz w:val="24"/>
          <w:szCs w:val="24"/>
        </w:rPr>
        <w:t>The authors demonstrate very critical concerns about the bridge. The article shows that the bridge was to serve as a linkage that would connect the student to the Sweetwater area to avoid risking their lives on th</w:t>
      </w:r>
      <w:r>
        <w:rPr>
          <w:rFonts w:ascii="Times New Roman" w:cs="Times New Roman" w:hAnsi="Times New Roman"/>
          <w:sz w:val="24"/>
          <w:szCs w:val="24"/>
        </w:rPr>
        <w:t>e busy highway.</w:t>
      </w:r>
      <w:r>
        <w:rPr>
          <w:rFonts w:ascii="Times New Roman" w:cs="Times New Roman" w:hAnsi="Times New Roman"/>
          <w:sz w:val="24"/>
          <w:szCs w:val="24"/>
        </w:rPr>
        <w:t xml:space="preserve"> </w:t>
      </w:r>
      <w:r>
        <w:rPr>
          <w:rFonts w:ascii="Times New Roman" w:cs="Times New Roman" w:hAnsi="Times New Roman"/>
          <w:sz w:val="24"/>
          <w:szCs w:val="24"/>
        </w:rPr>
        <w:t xml:space="preserve">According to the authors some of the witnesses just escaped the death as some just drove out of the bridge when it collapsed. </w:t>
      </w:r>
      <w:r>
        <w:rPr>
          <w:rFonts w:ascii="Times New Roman" w:cs="Times New Roman" w:hAnsi="Times New Roman"/>
          <w:sz w:val="24"/>
          <w:szCs w:val="24"/>
        </w:rPr>
        <w:t>As the article examines, less response was given to the concerns of the bridge before it collapsed.</w:t>
      </w:r>
      <w:r>
        <w:rPr>
          <w:rFonts w:ascii="Times New Roman" w:cs="Times New Roman" w:hAnsi="Times New Roman"/>
          <w:sz w:val="24"/>
          <w:szCs w:val="24"/>
        </w:rPr>
        <w:t xml:space="preserve"> Therefore, this article is relevant to the understanding of the tragedy that happened in Florida.</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Garnham. P. J. (April 4, 2018). Don’t Just Rebuild the Collapsed Pedestrian Bridge in Miami. </w:t>
      </w:r>
      <w:r>
        <w:rPr>
          <w:rFonts w:ascii="Times New Roman" w:cs="Times New Roman" w:hAnsi="Times New Roman"/>
          <w:i/>
          <w:sz w:val="24"/>
          <w:szCs w:val="24"/>
        </w:rPr>
        <w:t>CityLab</w:t>
      </w:r>
      <w:r>
        <w:rPr>
          <w:rFonts w:ascii="Times New Roman" w:cs="Times New Roman" w:hAnsi="Times New Roman"/>
          <w:sz w:val="24"/>
          <w:szCs w:val="24"/>
        </w:rPr>
        <w:t>. Retrieved fromhttps://www.citylab.com/tr</w:t>
      </w:r>
      <w:r>
        <w:rPr>
          <w:rFonts w:ascii="Times New Roman" w:cs="Times New Roman" w:hAnsi="Times New Roman"/>
          <w:sz w:val="24"/>
          <w:szCs w:val="24"/>
        </w:rPr>
        <w:t xml:space="preserve">ansportation/2018/04/dont-rebuild-that-miami-pedestrian-bridge/557165/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article illustrates the solutions that can be implemented in order to solve the problem of collapses in Miami. The author emphasizes on the solution that Garcia offers in order to</w:t>
      </w:r>
      <w:r>
        <w:rPr>
          <w:rFonts w:ascii="Times New Roman" w:cs="Times New Roman" w:hAnsi="Times New Roman"/>
          <w:sz w:val="24"/>
          <w:szCs w:val="24"/>
        </w:rPr>
        <w:t xml:space="preserve"> make Miami free from such incidences. The city can be made to have alternatives that allow biking walking and having different roads with cars and transits. This is because without the proper mitigation processes the problems are seen to be happening agai</w:t>
      </w:r>
      <w:r>
        <w:rPr>
          <w:rFonts w:ascii="Times New Roman" w:cs="Times New Roman" w:hAnsi="Times New Roman"/>
          <w:sz w:val="24"/>
          <w:szCs w:val="24"/>
        </w:rPr>
        <w:t>n in Miami.</w:t>
      </w:r>
      <w:r>
        <w:rPr>
          <w:rFonts w:ascii="Times New Roman" w:cs="Times New Roman" w:hAnsi="Times New Roman"/>
          <w:sz w:val="24"/>
          <w:szCs w:val="24"/>
        </w:rPr>
        <w:t xml:space="preserve"> As the article explains there are several crashes like about 2,200 that had been witnessed before the bridge. Moreover the article emphasizes that “the biggest thing is making Eighth Street a street that creates a bigger balance.” </w:t>
      </w:r>
      <w:r>
        <w:rPr>
          <w:rFonts w:ascii="Times New Roman" w:cs="Times New Roman" w:hAnsi="Times New Roman"/>
          <w:sz w:val="24"/>
          <w:szCs w:val="24"/>
        </w:rPr>
        <w:t xml:space="preserve"> This article is relevant to the understanding of the proper mitigation that would help save lives. It is not pleasing to see more lives lost in the same way because of the bridges that are supposed to be helping people save the life.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Marshall. A (March 16, 2018). THE ORDINARY ENGINEERING BEHIND THE HORRIFYING FLORIDA BRIDGE COLLAPSE. </w:t>
      </w:r>
      <w:r>
        <w:rPr>
          <w:rFonts w:ascii="Times New Roman" w:cs="Times New Roman" w:hAnsi="Times New Roman"/>
          <w:i/>
          <w:sz w:val="24"/>
          <w:szCs w:val="24"/>
        </w:rPr>
        <w:t>Wired</w:t>
      </w:r>
      <w:r>
        <w:rPr>
          <w:rFonts w:ascii="Times New Roman" w:cs="Times New Roman" w:hAnsi="Times New Roman"/>
          <w:sz w:val="24"/>
          <w:szCs w:val="24"/>
        </w:rPr>
        <w:t>. Retrieved from</w:t>
      </w:r>
      <w:r>
        <w:t xml:space="preserve"> </w:t>
      </w:r>
      <w:r>
        <w:rPr>
          <w:rFonts w:ascii="Times New Roman" w:cs="Times New Roman" w:hAnsi="Times New Roman"/>
          <w:sz w:val="24"/>
          <w:szCs w:val="24"/>
        </w:rPr>
        <w:t xml:space="preserve">https://www.wired.com/story/ordinary-engineering-florida-bridge-collapse/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article reveals the engineering that was used durin</w:t>
      </w:r>
      <w:r>
        <w:rPr>
          <w:rFonts w:ascii="Times New Roman" w:cs="Times New Roman" w:hAnsi="Times New Roman"/>
          <w:sz w:val="24"/>
          <w:szCs w:val="24"/>
        </w:rPr>
        <w:t>g the construction of the Florida Bridge. The engineering used was ABC method which includes dozens of construction methods. This kind of methods requires no interruption of the traffic and the normal business around the place of construction. The author d</w:t>
      </w:r>
      <w:r>
        <w:rPr>
          <w:rFonts w:ascii="Times New Roman" w:cs="Times New Roman" w:hAnsi="Times New Roman"/>
          <w:sz w:val="24"/>
          <w:szCs w:val="24"/>
        </w:rPr>
        <w:t xml:space="preserve">escribes to have been used in the different construction of the country. </w:t>
      </w:r>
      <w:r>
        <w:rPr>
          <w:rFonts w:ascii="Times New Roman" w:cs="Times New Roman" w:hAnsi="Times New Roman"/>
          <w:sz w:val="24"/>
          <w:szCs w:val="24"/>
        </w:rPr>
        <w:t xml:space="preserve">According to this article, this kind of method had been used to build 800 federally-funded bridges between 2010 and June 2012. </w:t>
      </w:r>
      <w:r>
        <w:rPr>
          <w:rFonts w:ascii="Times New Roman" w:cs="Times New Roman" w:hAnsi="Times New Roman"/>
          <w:sz w:val="24"/>
          <w:szCs w:val="24"/>
        </w:rPr>
        <w:t>This article makes it easy for the understanding of the tragedy that happened in the construction of the bridge that was to link Florida International University with its neighborhood</w:t>
      </w:r>
      <w:r>
        <w:rPr>
          <w:rFonts w:ascii="Times New Roman" w:cs="Times New Roman" w:hAnsi="Times New Roman"/>
          <w:sz w:val="24"/>
          <w:szCs w:val="24"/>
        </w:rPr>
        <w: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Cambria">
    <w:altName w:val="Cambria"/>
    <w:panose1 w:val="02040503050004030204"/>
    <w:charset w:val="00"/>
    <w:family w:val="roman"/>
    <w:pitch w:val="variable"/>
    <w:sig w:usb0="E00002FF" w:usb1="400004FF" w:usb2="00000000"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ANNOTATED BIBLIOGRAPHY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ANNOTATED BIBLIOGRAPHY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eastAsia="SimSun"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eastAsia="SimSun"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eastAsia="SimSun"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eastAsia="SimSun"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a085dcd-65f9-4519-9670-6ef2e77dc4a2"/>
    <w:basedOn w:val="style65"/>
    <w:next w:val="style4097"/>
    <w:link w:val="style1"/>
    <w:uiPriority w:val="9"/>
    <w:rPr>
      <w:rFonts w:ascii="Cambria" w:cs="SimSun" w:eastAsia="SimSun" w:hAnsi="Cambria"/>
      <w:b/>
      <w:bCs/>
      <w:color w:val="365f91"/>
      <w:sz w:val="28"/>
      <w:szCs w:val="28"/>
    </w:rPr>
  </w:style>
  <w:style w:type="character" w:customStyle="1" w:styleId="style4098">
    <w:name w:val="Heading 2 Char_d0751a5e-a52a-4050-8eac-6610180d1b8c"/>
    <w:basedOn w:val="style65"/>
    <w:next w:val="style4098"/>
    <w:link w:val="style2"/>
    <w:uiPriority w:val="9"/>
    <w:rPr>
      <w:rFonts w:ascii="Cambria" w:cs="SimSun" w:eastAsia="SimSun" w:hAnsi="Cambria"/>
      <w:b/>
      <w:bCs/>
      <w:color w:val="4f81bd"/>
      <w:sz w:val="26"/>
      <w:szCs w:val="26"/>
    </w:rPr>
  </w:style>
  <w:style w:type="character" w:customStyle="1" w:styleId="style4099">
    <w:name w:val="Heading 3 Char_e8413257-7b9d-440a-aeb7-7256d89921c6"/>
    <w:basedOn w:val="style65"/>
    <w:next w:val="style4099"/>
    <w:link w:val="style3"/>
    <w:uiPriority w:val="9"/>
    <w:rPr>
      <w:rFonts w:ascii="Cambria" w:cs="SimSun" w:eastAsia="SimSun" w:hAnsi="Cambria"/>
      <w:b/>
      <w:bCs/>
      <w:color w:val="4f81bd"/>
    </w:rPr>
  </w:style>
  <w:style w:type="character" w:customStyle="1" w:styleId="style4100">
    <w:name w:val="Heading 4 Char_8f39e774-a7f0-41e3-97f7-80ef260d634b"/>
    <w:basedOn w:val="style65"/>
    <w:next w:val="style4100"/>
    <w:link w:val="style4"/>
    <w:uiPriority w:val="9"/>
    <w:rPr>
      <w:rFonts w:ascii="Cambria" w:cs="SimSun" w:eastAsia="SimSun"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da29dd0c-1a4a-46d4-ab16-27f0d57dde72"/>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61850ae3-ef18-4883-8b63-3f05212d877f"/>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716</Words>
  <Pages>4</Pages>
  <Characters>4016</Characters>
  <Application>WPS Office</Application>
  <DocSecurity>0</DocSecurity>
  <Paragraphs>30</Paragraphs>
  <ScaleCrop>false</ScaleCrop>
  <LinksUpToDate>false</LinksUpToDate>
  <CharactersWithSpaces>4728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2018-04-15T12:34:08Z</dcterms:created>
  <dc:creator>Hp</dc:creator>
  <lastModifiedBy>TA-1021</lastModifiedBy>
  <dcterms:modified xsi:type="dcterms:W3CDTF">2018-04-15T12:34:08Z</dcterms:modified>
  <revision>3</revision>
</coreProperties>
</file>

<file path=docProps/custom.xml><?xml version="1.0" encoding="utf-8"?>
<Properties xmlns="http://schemas.openxmlformats.org/officeDocument/2006/custom-properties" xmlns:vt="http://schemas.openxmlformats.org/officeDocument/2006/docPropsVTypes"/>
</file>